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B7294BD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  <w:r w:rsidR="000262CA">
        <w:rPr>
          <w:rFonts w:ascii="Arial" w:hAnsi="Arial" w:cs="Arial"/>
          <w:snapToGrid w:val="0"/>
          <w:sz w:val="22"/>
          <w:szCs w:val="22"/>
        </w:rPr>
        <w:t xml:space="preserve"> or paediatric first aid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lastRenderedPageBreak/>
        <w:t>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1B37633F" w:rsidR="00EE071B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p w14:paraId="36E716CB" w14:textId="5A623858" w:rsidR="00855E54" w:rsidRDefault="00855E54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855E54" w:rsidRPr="00244037" w14:paraId="4DFF7AE8" w14:textId="77777777" w:rsidTr="008F1237">
        <w:trPr>
          <w:trHeight w:val="426"/>
        </w:trPr>
        <w:tc>
          <w:tcPr>
            <w:tcW w:w="5000" w:type="pct"/>
          </w:tcPr>
          <w:p w14:paraId="5F40A4CF" w14:textId="77777777" w:rsidR="00855E54" w:rsidRPr="00244037" w:rsidRDefault="00855E54" w:rsidP="008F1237">
            <w:pPr>
              <w:spacing w:line="360" w:lineRule="auto"/>
              <w:rPr>
                <w:rFonts w:ascii="Arial" w:hAnsi="Arial" w:cs="Arial"/>
              </w:rPr>
            </w:pPr>
            <w:bookmarkStart w:id="0" w:name="_Hlk113966532"/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855E54" w:rsidRPr="00244037" w14:paraId="6CABB03E" w14:textId="77777777" w:rsidTr="008F1237">
        <w:trPr>
          <w:trHeight w:val="443"/>
        </w:trPr>
        <w:tc>
          <w:tcPr>
            <w:tcW w:w="5000" w:type="pct"/>
          </w:tcPr>
          <w:p w14:paraId="5D1AEAB9" w14:textId="16E9C18A" w:rsidR="00855E54" w:rsidRPr="00244037" w:rsidRDefault="00855E5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E045E3">
              <w:rPr>
                <w:rFonts w:ascii="Arial" w:hAnsi="Arial" w:cs="Arial"/>
                <w:sz w:val="22"/>
                <w:szCs w:val="22"/>
              </w:rPr>
              <w:t>4</w:t>
            </w:r>
            <w:r w:rsidR="00130E14" w:rsidRPr="00130E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3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037">
              <w:rPr>
                <w:rFonts w:ascii="Arial" w:hAnsi="Arial" w:cs="Arial"/>
                <w:sz w:val="22"/>
                <w:szCs w:val="22"/>
              </w:rPr>
              <w:t>September 202</w:t>
            </w:r>
            <w:r w:rsidR="00E045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55E54" w:rsidRPr="00244037" w14:paraId="236295AF" w14:textId="77777777" w:rsidTr="008F1237">
        <w:trPr>
          <w:trHeight w:val="426"/>
        </w:trPr>
        <w:tc>
          <w:tcPr>
            <w:tcW w:w="5000" w:type="pct"/>
          </w:tcPr>
          <w:p w14:paraId="11953017" w14:textId="4C8CCFCC" w:rsidR="00855E54" w:rsidRPr="00244037" w:rsidRDefault="00855E5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E045E3">
              <w:rPr>
                <w:rFonts w:ascii="Arial" w:hAnsi="Arial" w:cs="Arial"/>
                <w:sz w:val="22"/>
                <w:szCs w:val="22"/>
              </w:rPr>
              <w:t>4</w:t>
            </w:r>
            <w:r w:rsidR="00130E14" w:rsidRPr="00130E1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E045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5E54" w:rsidRPr="00244037" w14:paraId="7D389E54" w14:textId="77777777" w:rsidTr="008F1237">
        <w:trPr>
          <w:trHeight w:val="426"/>
        </w:trPr>
        <w:tc>
          <w:tcPr>
            <w:tcW w:w="5000" w:type="pct"/>
          </w:tcPr>
          <w:p w14:paraId="18151E50" w14:textId="77777777" w:rsidR="00855E54" w:rsidRPr="00244037" w:rsidRDefault="00855E5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855E54" w:rsidRPr="00244037" w14:paraId="3DF7A601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01EF05C" w14:textId="77777777" w:rsidR="00855E54" w:rsidRPr="00244037" w:rsidRDefault="00855E5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855E54" w:rsidRPr="00244037" w14:paraId="343D1BE8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0A85120" w14:textId="77777777" w:rsidR="00855E54" w:rsidRPr="00244037" w:rsidRDefault="00855E54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  <w:bookmarkEnd w:id="0"/>
    </w:tbl>
    <w:p w14:paraId="05187691" w14:textId="77777777" w:rsidR="00855E54" w:rsidRPr="00361C62" w:rsidRDefault="00855E54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855E54" w:rsidRPr="00361C62" w:rsidSect="00090667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8A87" w14:textId="54AFA038" w:rsidR="000262CA" w:rsidRDefault="000262CA" w:rsidP="000262CA">
    <w:pPr>
      <w:pStyle w:val="Header"/>
      <w:jc w:val="center"/>
    </w:pPr>
    <w:r>
      <w:rPr>
        <w:noProof/>
      </w:rPr>
      <w:drawing>
        <wp:inline distT="0" distB="0" distL="0" distR="0" wp14:anchorId="17DB5423" wp14:editId="00443B9D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5780732">
    <w:abstractNumId w:val="15"/>
  </w:num>
  <w:num w:numId="2" w16cid:durableId="2131783565">
    <w:abstractNumId w:val="28"/>
  </w:num>
  <w:num w:numId="3" w16cid:durableId="625429871">
    <w:abstractNumId w:val="23"/>
  </w:num>
  <w:num w:numId="4" w16cid:durableId="1263689162">
    <w:abstractNumId w:val="3"/>
  </w:num>
  <w:num w:numId="5" w16cid:durableId="1951818904">
    <w:abstractNumId w:val="39"/>
  </w:num>
  <w:num w:numId="6" w16cid:durableId="638151772">
    <w:abstractNumId w:val="0"/>
  </w:num>
  <w:num w:numId="7" w16cid:durableId="1506746171">
    <w:abstractNumId w:val="27"/>
  </w:num>
  <w:num w:numId="8" w16cid:durableId="1473212693">
    <w:abstractNumId w:val="24"/>
  </w:num>
  <w:num w:numId="9" w16cid:durableId="711999992">
    <w:abstractNumId w:val="29"/>
  </w:num>
  <w:num w:numId="10" w16cid:durableId="882835621">
    <w:abstractNumId w:val="8"/>
  </w:num>
  <w:num w:numId="11" w16cid:durableId="2029988450">
    <w:abstractNumId w:val="19"/>
  </w:num>
  <w:num w:numId="12" w16cid:durableId="1367558157">
    <w:abstractNumId w:val="40"/>
  </w:num>
  <w:num w:numId="13" w16cid:durableId="1984046443">
    <w:abstractNumId w:val="6"/>
  </w:num>
  <w:num w:numId="14" w16cid:durableId="341011326">
    <w:abstractNumId w:val="34"/>
  </w:num>
  <w:num w:numId="15" w16cid:durableId="1299536054">
    <w:abstractNumId w:val="32"/>
  </w:num>
  <w:num w:numId="16" w16cid:durableId="1728143439">
    <w:abstractNumId w:val="7"/>
  </w:num>
  <w:num w:numId="17" w16cid:durableId="985009824">
    <w:abstractNumId w:val="12"/>
  </w:num>
  <w:num w:numId="18" w16cid:durableId="367144022">
    <w:abstractNumId w:val="31"/>
  </w:num>
  <w:num w:numId="19" w16cid:durableId="1655790521">
    <w:abstractNumId w:val="33"/>
  </w:num>
  <w:num w:numId="20" w16cid:durableId="1792164435">
    <w:abstractNumId w:val="1"/>
  </w:num>
  <w:num w:numId="21" w16cid:durableId="1523128961">
    <w:abstractNumId w:val="37"/>
  </w:num>
  <w:num w:numId="22" w16cid:durableId="590510503">
    <w:abstractNumId w:val="2"/>
  </w:num>
  <w:num w:numId="23" w16cid:durableId="410591744">
    <w:abstractNumId w:val="22"/>
  </w:num>
  <w:num w:numId="24" w16cid:durableId="227345783">
    <w:abstractNumId w:val="5"/>
  </w:num>
  <w:num w:numId="25" w16cid:durableId="1952667052">
    <w:abstractNumId w:val="10"/>
  </w:num>
  <w:num w:numId="26" w16cid:durableId="67309515">
    <w:abstractNumId w:val="14"/>
  </w:num>
  <w:num w:numId="27" w16cid:durableId="923806472">
    <w:abstractNumId w:val="4"/>
  </w:num>
  <w:num w:numId="28" w16cid:durableId="1989628734">
    <w:abstractNumId w:val="20"/>
  </w:num>
  <w:num w:numId="29" w16cid:durableId="2086410977">
    <w:abstractNumId w:val="17"/>
  </w:num>
  <w:num w:numId="30" w16cid:durableId="1894273790">
    <w:abstractNumId w:val="9"/>
  </w:num>
  <w:num w:numId="31" w16cid:durableId="1103064588">
    <w:abstractNumId w:val="43"/>
  </w:num>
  <w:num w:numId="32" w16cid:durableId="174855186">
    <w:abstractNumId w:val="16"/>
  </w:num>
  <w:num w:numId="33" w16cid:durableId="271596584">
    <w:abstractNumId w:val="41"/>
  </w:num>
  <w:num w:numId="34" w16cid:durableId="703363574">
    <w:abstractNumId w:val="25"/>
  </w:num>
  <w:num w:numId="35" w16cid:durableId="120465397">
    <w:abstractNumId w:val="42"/>
  </w:num>
  <w:num w:numId="36" w16cid:durableId="800344027">
    <w:abstractNumId w:val="36"/>
  </w:num>
  <w:num w:numId="37" w16cid:durableId="1874536403">
    <w:abstractNumId w:val="21"/>
  </w:num>
  <w:num w:numId="38" w16cid:durableId="1998145239">
    <w:abstractNumId w:val="26"/>
  </w:num>
  <w:num w:numId="39" w16cid:durableId="1028406276">
    <w:abstractNumId w:val="30"/>
  </w:num>
  <w:num w:numId="40" w16cid:durableId="1958289338">
    <w:abstractNumId w:val="13"/>
  </w:num>
  <w:num w:numId="41" w16cid:durableId="157889025">
    <w:abstractNumId w:val="35"/>
  </w:num>
  <w:num w:numId="42" w16cid:durableId="1170218749">
    <w:abstractNumId w:val="38"/>
  </w:num>
  <w:num w:numId="43" w16cid:durableId="1392268418">
    <w:abstractNumId w:val="11"/>
  </w:num>
  <w:num w:numId="44" w16cid:durableId="1698582023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262CA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0E14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675F9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55E54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E761F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4A45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45E3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2022-09-13T11:57:00Z</cp:lastPrinted>
  <dcterms:created xsi:type="dcterms:W3CDTF">2023-09-26T10:21:00Z</dcterms:created>
  <dcterms:modified xsi:type="dcterms:W3CDTF">2023-09-26T10:21:00Z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